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27" w:rsidRDefault="00FF5227" w:rsidP="00FF5227">
      <w:pPr>
        <w:rPr>
          <w:rFonts w:ascii="Lucida Calligraphy" w:hAnsi="Lucida Calligraphy" w:cs="Narkisim"/>
          <w:sz w:val="48"/>
          <w:szCs w:val="48"/>
        </w:rPr>
      </w:pPr>
      <w:r w:rsidRPr="00184E51">
        <w:rPr>
          <w:rFonts w:ascii="Lucida Calligraphy" w:hAnsi="Lucida Calligraphy" w:cs="Narkisim"/>
          <w:noProof/>
          <w:sz w:val="24"/>
          <w:szCs w:val="24"/>
          <w:lang w:eastAsia="es-MX"/>
        </w:rPr>
        <w:drawing>
          <wp:inline distT="0" distB="0" distL="0" distR="0">
            <wp:extent cx="1748790" cy="1630680"/>
            <wp:effectExtent l="19050" t="0" r="3810" b="0"/>
            <wp:docPr id="1" name="Imagen 6" descr="12122799_1656736464572916_83306623121916445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 descr="12122799_1656736464572916_83306623121916445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57" cy="162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D9B">
        <w:rPr>
          <w:rFonts w:ascii="Lucida Calligraphy" w:hAnsi="Lucida Calligraphy" w:cs="Narkisim"/>
          <w:sz w:val="48"/>
          <w:szCs w:val="48"/>
        </w:rPr>
        <w:t>ADMINISTRACIÓN 2018-2021</w:t>
      </w:r>
      <w:bookmarkStart w:id="0" w:name="_GoBack"/>
      <w:bookmarkEnd w:id="0"/>
    </w:p>
    <w:p w:rsidR="00FF5227" w:rsidRDefault="00FF5227" w:rsidP="00FF5227">
      <w:pPr>
        <w:pStyle w:val="Estilo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Por el momento, </w:t>
      </w:r>
      <w:r w:rsidR="00E11391">
        <w:rPr>
          <w:rFonts w:ascii="Lucida Calligraphy" w:hAnsi="Lucida Calligraphy" w:cs="Narkisim"/>
          <w:sz w:val="36"/>
          <w:szCs w:val="36"/>
        </w:rPr>
        <w:t xml:space="preserve">aun </w:t>
      </w:r>
      <w:r>
        <w:rPr>
          <w:rFonts w:ascii="Lucida Calligraphy" w:hAnsi="Lucida Calligraphy" w:cs="Narkisim"/>
          <w:sz w:val="36"/>
          <w:szCs w:val="36"/>
        </w:rPr>
        <w:t>se encuentra Publicados los Lineamientos Generales en Materia de Clasificación de Información Pública, en razón de que los Lineamie</w:t>
      </w:r>
      <w:r w:rsidR="00E11391">
        <w:rPr>
          <w:rFonts w:ascii="Lucida Calligraphy" w:hAnsi="Lucida Calligraphy" w:cs="Narkisim"/>
          <w:sz w:val="36"/>
          <w:szCs w:val="36"/>
        </w:rPr>
        <w:t xml:space="preserve">ntos Estatales de Clasificación, serán emitidos por el </w:t>
      </w:r>
      <w:r w:rsidR="00E11391" w:rsidRPr="00E11391">
        <w:rPr>
          <w:rFonts w:ascii="Lucida Calligraphy" w:hAnsi="Lucida Calligraphy" w:cs="Narkisim"/>
          <w:sz w:val="36"/>
          <w:szCs w:val="36"/>
        </w:rPr>
        <w:t xml:space="preserve"> Instituto de Transparencia, Información Pública y  Protección de Datos Personales del Estado de Jalisco</w:t>
      </w:r>
      <w:r w:rsidR="00E11391">
        <w:rPr>
          <w:rFonts w:ascii="Lucida Calligraphy" w:hAnsi="Lucida Calligraphy" w:cs="Narkisim"/>
          <w:sz w:val="36"/>
          <w:szCs w:val="36"/>
        </w:rPr>
        <w:t xml:space="preserve">, posterior al 05 de Mayo de 2016, después de que se emitan los Lineamientos Generales por parte del Sistema Nacional </w:t>
      </w:r>
      <w:r w:rsidRPr="00D677D0">
        <w:rPr>
          <w:rFonts w:ascii="Lucida Calligraphy" w:hAnsi="Lucida Calligraphy" w:cs="Narkisim"/>
          <w:sz w:val="36"/>
          <w:szCs w:val="36"/>
        </w:rPr>
        <w:t>de Transparencia, Acceso a la Información y</w:t>
      </w:r>
      <w:r w:rsidR="00E11391">
        <w:rPr>
          <w:rFonts w:ascii="Lucida Calligraphy" w:hAnsi="Lucida Calligraphy" w:cs="Narkisim"/>
          <w:sz w:val="36"/>
          <w:szCs w:val="36"/>
        </w:rPr>
        <w:t xml:space="preserve"> Protección de Datos Personales.</w:t>
      </w:r>
    </w:p>
    <w:p w:rsidR="00FF5227" w:rsidRDefault="00FF5227" w:rsidP="00FF5227">
      <w:pPr>
        <w:pStyle w:val="Estilo"/>
        <w:rPr>
          <w:rFonts w:ascii="Lucida Calligraphy" w:hAnsi="Lucida Calligraphy" w:cs="Narkisim"/>
          <w:sz w:val="36"/>
          <w:szCs w:val="36"/>
        </w:rPr>
      </w:pPr>
    </w:p>
    <w:p w:rsidR="00FF5227" w:rsidRDefault="00FF5227" w:rsidP="00FF5227">
      <w:pPr>
        <w:spacing w:line="240" w:lineRule="auto"/>
        <w:ind w:left="142" w:right="1238"/>
        <w:jc w:val="center"/>
        <w:rPr>
          <w:rFonts w:ascii="Lucida Calligraphy" w:hAnsi="Lucida Calligraphy" w:cs="Narkisim"/>
          <w:sz w:val="36"/>
          <w:szCs w:val="36"/>
        </w:rPr>
      </w:pPr>
      <w:r w:rsidRPr="00F238FB">
        <w:rPr>
          <w:rFonts w:ascii="Lucida Calligraphy" w:hAnsi="Lucida Calligraphy" w:cs="Narkisim"/>
          <w:sz w:val="36"/>
          <w:szCs w:val="36"/>
        </w:rPr>
        <w:t>Lic. Miguel Escalante Vázquez</w:t>
      </w:r>
    </w:p>
    <w:p w:rsidR="00FF5227" w:rsidRPr="00F238FB" w:rsidRDefault="00FF5227" w:rsidP="00FF5227">
      <w:pPr>
        <w:spacing w:line="240" w:lineRule="auto"/>
        <w:ind w:left="142" w:right="1238"/>
        <w:jc w:val="center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Titular de la Unidad de Transparencia DIF Zapopan </w:t>
      </w:r>
    </w:p>
    <w:p w:rsidR="00FF5227" w:rsidRPr="00F238FB" w:rsidRDefault="00FF5227" w:rsidP="00FF5227">
      <w:pPr>
        <w:spacing w:line="240" w:lineRule="auto"/>
        <w:ind w:left="142" w:right="1238"/>
        <w:jc w:val="center"/>
        <w:rPr>
          <w:rFonts w:ascii="Lucida Calligraphy" w:hAnsi="Lucida Calligraphy" w:cs="Narkisim"/>
          <w:sz w:val="36"/>
          <w:szCs w:val="36"/>
        </w:rPr>
      </w:pPr>
      <w:r w:rsidRPr="00F238FB">
        <w:rPr>
          <w:rFonts w:ascii="Lucida Calligraphy" w:hAnsi="Lucida Calligraphy" w:cs="Narkisim"/>
          <w:sz w:val="36"/>
          <w:szCs w:val="36"/>
        </w:rPr>
        <w:t>Tel. 38-36-34-44 y 38-36-34-50 ext. 4005</w:t>
      </w:r>
    </w:p>
    <w:p w:rsidR="00FF5227" w:rsidRPr="00FF5227" w:rsidRDefault="00FF5227" w:rsidP="00FF5227">
      <w:pPr>
        <w:pStyle w:val="Default"/>
        <w:spacing w:after="200"/>
        <w:ind w:left="142" w:right="1238"/>
        <w:jc w:val="center"/>
        <w:rPr>
          <w:rFonts w:ascii="Lucida Calligraphy" w:hAnsi="Lucida Calligraphy" w:cs="Narkisim"/>
          <w:sz w:val="36"/>
          <w:szCs w:val="36"/>
        </w:rPr>
      </w:pPr>
      <w:r w:rsidRPr="00FF5227">
        <w:rPr>
          <w:rFonts w:ascii="Lucida Calligraphy" w:hAnsi="Lucida Calligraphy" w:cs="Narkisim"/>
          <w:sz w:val="36"/>
          <w:szCs w:val="36"/>
        </w:rPr>
        <w:t xml:space="preserve">e-mail: </w:t>
      </w:r>
      <w:hyperlink r:id="rId7" w:history="1">
        <w:r w:rsidRPr="00FF5227">
          <w:rPr>
            <w:rStyle w:val="Hipervnculo"/>
            <w:rFonts w:ascii="Lucida Calligraphy" w:hAnsi="Lucida Calligraphy" w:cs="Narkisim"/>
            <w:sz w:val="36"/>
            <w:szCs w:val="36"/>
          </w:rPr>
          <w:t>transparencia@difzapopan.gob.mx</w:t>
        </w:r>
      </w:hyperlink>
    </w:p>
    <w:p w:rsidR="00B0679B" w:rsidRPr="00FF5227" w:rsidRDefault="00FF5227" w:rsidP="00FF5227">
      <w:pPr>
        <w:pStyle w:val="Default"/>
        <w:spacing w:after="200"/>
        <w:ind w:left="142" w:right="1238"/>
        <w:jc w:val="center"/>
        <w:rPr>
          <w:rFonts w:ascii="Lucida Calligraphy" w:hAnsi="Lucida Calligraphy" w:cs="Narkisim"/>
          <w:color w:val="auto"/>
          <w:sz w:val="36"/>
          <w:szCs w:val="36"/>
          <w:lang w:val="en-US"/>
        </w:rPr>
      </w:pPr>
      <w:proofErr w:type="spellStart"/>
      <w:r w:rsidRPr="0097750D">
        <w:rPr>
          <w:rFonts w:ascii="Lucida Calligraphy" w:hAnsi="Lucida Calligraphy" w:cs="Narkisim"/>
          <w:color w:val="auto"/>
          <w:sz w:val="36"/>
          <w:szCs w:val="36"/>
          <w:lang w:val="en-US"/>
        </w:rPr>
        <w:t>Pagina</w:t>
      </w:r>
      <w:proofErr w:type="spellEnd"/>
      <w:r w:rsidRPr="0097750D">
        <w:rPr>
          <w:rFonts w:ascii="Lucida Calligraphy" w:hAnsi="Lucida Calligraphy" w:cs="Narkisim"/>
          <w:color w:val="auto"/>
          <w:sz w:val="36"/>
          <w:szCs w:val="36"/>
          <w:lang w:val="en-US"/>
        </w:rPr>
        <w:t xml:space="preserve"> WEB: </w:t>
      </w:r>
      <w:r w:rsidRPr="0097750D">
        <w:rPr>
          <w:rStyle w:val="Hipervnculo"/>
          <w:rFonts w:ascii="Lucida Calligraphy" w:hAnsi="Lucida Calligraphy" w:cs="Narkisim"/>
          <w:sz w:val="36"/>
          <w:szCs w:val="36"/>
          <w:lang w:val="en-US"/>
        </w:rPr>
        <w:t>http://www.difzapopan.gob.mx</w:t>
      </w:r>
    </w:p>
    <w:sectPr w:rsidR="00B0679B" w:rsidRPr="00FF5227" w:rsidSect="006F38F6">
      <w:footerReference w:type="default" r:id="rId8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B4" w:rsidRDefault="00FE07B4">
      <w:pPr>
        <w:spacing w:after="0" w:line="240" w:lineRule="auto"/>
      </w:pPr>
      <w:r>
        <w:separator/>
      </w:r>
    </w:p>
  </w:endnote>
  <w:endnote w:type="continuationSeparator" w:id="0">
    <w:p w:rsidR="00FE07B4" w:rsidRDefault="00FE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843DA8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 xml:space="preserve">Av. Laureles no. 1151, Col, Fovissste C.P. 45149, </w:t>
    </w:r>
    <w:r>
      <w:rPr>
        <w:sz w:val="28"/>
        <w:szCs w:val="28"/>
      </w:rPr>
      <w:t>Zapopan Jalisco. Tel 38-36-34-44</w:t>
    </w:r>
  </w:p>
  <w:p w:rsidR="00805A5E" w:rsidRPr="0098514E" w:rsidRDefault="00843DA8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FE07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B4" w:rsidRDefault="00FE07B4">
      <w:pPr>
        <w:spacing w:after="0" w:line="240" w:lineRule="auto"/>
      </w:pPr>
      <w:r>
        <w:separator/>
      </w:r>
    </w:p>
  </w:footnote>
  <w:footnote w:type="continuationSeparator" w:id="0">
    <w:p w:rsidR="00FE07B4" w:rsidRDefault="00FE0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7"/>
    <w:rsid w:val="004A0D9B"/>
    <w:rsid w:val="00682C5F"/>
    <w:rsid w:val="006A106A"/>
    <w:rsid w:val="00843DA8"/>
    <w:rsid w:val="00B0679B"/>
    <w:rsid w:val="00E11391"/>
    <w:rsid w:val="00F912A6"/>
    <w:rsid w:val="00FE07B4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DD87E-74B5-4F78-972A-A23D2C5C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F5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227"/>
  </w:style>
  <w:style w:type="paragraph" w:customStyle="1" w:styleId="Default">
    <w:name w:val="Default"/>
    <w:rsid w:val="00FF5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5227"/>
    <w:rPr>
      <w:color w:val="0000FF" w:themeColor="hyperlink"/>
      <w:u w:val="single"/>
    </w:rPr>
  </w:style>
  <w:style w:type="paragraph" w:customStyle="1" w:styleId="Estilo">
    <w:name w:val="Estilo"/>
    <w:basedOn w:val="Sinespaciado"/>
    <w:link w:val="EstiloCar"/>
    <w:uiPriority w:val="99"/>
    <w:rsid w:val="00FF5227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FF5227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FF52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@difzapopan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TRANSPARENCIA</cp:lastModifiedBy>
  <cp:revision>3</cp:revision>
  <dcterms:created xsi:type="dcterms:W3CDTF">2018-12-17T15:44:00Z</dcterms:created>
  <dcterms:modified xsi:type="dcterms:W3CDTF">2018-12-17T15:45:00Z</dcterms:modified>
</cp:coreProperties>
</file>