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58"/>
        <w:gridCol w:w="4118"/>
        <w:gridCol w:w="4617"/>
        <w:gridCol w:w="3185"/>
        <w:gridCol w:w="2608"/>
      </w:tblGrid>
      <w:tr w:rsidR="000F0616" w:rsidRPr="00D205F7" w14:paraId="7CC5D971" w14:textId="77777777" w:rsidTr="007C14F0">
        <w:tc>
          <w:tcPr>
            <w:tcW w:w="16986" w:type="dxa"/>
            <w:gridSpan w:val="5"/>
            <w:shd w:val="clear" w:color="auto" w:fill="DEEAF6" w:themeFill="accent5" w:themeFillTint="33"/>
          </w:tcPr>
          <w:p w14:paraId="44226A8D" w14:textId="5E07AD35" w:rsidR="000F0616" w:rsidRPr="00390469" w:rsidRDefault="000F0616" w:rsidP="00516F42">
            <w:pPr>
              <w:jc w:val="center"/>
              <w:rPr>
                <w:rFonts w:ascii="Candara" w:hAnsi="Candara" w:cstheme="minorHAnsi"/>
                <w:b/>
                <w:sz w:val="36"/>
                <w:szCs w:val="20"/>
              </w:rPr>
            </w:pPr>
            <w:r w:rsidRPr="00390469">
              <w:rPr>
                <w:rFonts w:ascii="Candara" w:hAnsi="Candara" w:cstheme="minorHAnsi"/>
                <w:b/>
                <w:sz w:val="36"/>
                <w:szCs w:val="20"/>
              </w:rPr>
              <w:t>20</w:t>
            </w:r>
            <w:r w:rsidR="00544AF3">
              <w:rPr>
                <w:rFonts w:ascii="Candara" w:hAnsi="Candara" w:cstheme="minorHAnsi"/>
                <w:b/>
                <w:sz w:val="36"/>
                <w:szCs w:val="20"/>
              </w:rPr>
              <w:t>2</w:t>
            </w:r>
            <w:r w:rsidR="00A27FF4">
              <w:rPr>
                <w:rFonts w:ascii="Candara" w:hAnsi="Candara" w:cstheme="minorHAnsi"/>
                <w:b/>
                <w:sz w:val="36"/>
                <w:szCs w:val="20"/>
              </w:rPr>
              <w:t>4-2027</w:t>
            </w:r>
          </w:p>
          <w:p w14:paraId="775E6E99" w14:textId="77777777" w:rsidR="000F0616" w:rsidRPr="009E2B2F" w:rsidRDefault="000F0616" w:rsidP="00516F42">
            <w:pPr>
              <w:jc w:val="center"/>
              <w:rPr>
                <w:rFonts w:ascii="Candara" w:hAnsi="Candara" w:cstheme="minorHAnsi"/>
                <w:b/>
                <w:sz w:val="20"/>
                <w:szCs w:val="20"/>
              </w:rPr>
            </w:pPr>
          </w:p>
        </w:tc>
      </w:tr>
      <w:tr w:rsidR="000F0616" w:rsidRPr="00D205F7" w14:paraId="09FEAF92" w14:textId="77777777" w:rsidTr="007C14F0">
        <w:tc>
          <w:tcPr>
            <w:tcW w:w="2458" w:type="dxa"/>
          </w:tcPr>
          <w:p w14:paraId="4D33B99D" w14:textId="507814AF" w:rsidR="000F0616" w:rsidRPr="00B32639" w:rsidRDefault="003729ED" w:rsidP="00516F42">
            <w:pPr>
              <w:jc w:val="both"/>
              <w:rPr>
                <w:rFonts w:ascii="Candara" w:hAnsi="Candara" w:cstheme="minorHAnsi"/>
                <w:b/>
              </w:rPr>
            </w:pPr>
            <w:r w:rsidRPr="00B32639">
              <w:rPr>
                <w:rFonts w:ascii="Candara" w:hAnsi="Candara" w:cstheme="minorHAnsi"/>
                <w:b/>
              </w:rPr>
              <w:t>Acompañar la Ausencia a Personas Familiares Víctimas Indirectas de una Desaparición en el Estado de Jalisco. Proyecto 154</w:t>
            </w:r>
          </w:p>
        </w:tc>
        <w:tc>
          <w:tcPr>
            <w:tcW w:w="4118" w:type="dxa"/>
          </w:tcPr>
          <w:p w14:paraId="546495B9" w14:textId="2CFB41AA" w:rsidR="000F0616" w:rsidRPr="00B32639" w:rsidRDefault="003729ED" w:rsidP="00516F42">
            <w:pPr>
              <w:jc w:val="both"/>
              <w:rPr>
                <w:rFonts w:ascii="Candara" w:hAnsi="Candara" w:cstheme="minorHAnsi"/>
                <w:color w:val="000000"/>
              </w:rPr>
            </w:pPr>
            <w:r w:rsidRPr="00B32639">
              <w:rPr>
                <w:rFonts w:ascii="Candara" w:hAnsi="Candara" w:cstheme="minorHAnsi"/>
                <w:color w:val="000000"/>
              </w:rPr>
              <w:t>Restituir los derechos sociales de familiares, así como de niñas, niños y adolescentes víctimas indirectas de desaparición en Jalisco, mediante una intervención integral que contempla apoyos económicos directos y acompañamiento psicosocial especializado.</w:t>
            </w:r>
          </w:p>
        </w:tc>
        <w:tc>
          <w:tcPr>
            <w:tcW w:w="4617" w:type="dxa"/>
          </w:tcPr>
          <w:p w14:paraId="31D0C44F" w14:textId="5089B505" w:rsidR="000F0616" w:rsidRPr="00B32639" w:rsidRDefault="003729ED" w:rsidP="00516F42">
            <w:pPr>
              <w:jc w:val="both"/>
              <w:rPr>
                <w:rFonts w:ascii="Candara" w:hAnsi="Candara" w:cstheme="minorHAnsi"/>
                <w:color w:val="000000"/>
              </w:rPr>
            </w:pPr>
            <w:r w:rsidRPr="00B32639">
              <w:rPr>
                <w:rFonts w:ascii="Candara" w:hAnsi="Candara" w:cstheme="minorHAnsi"/>
                <w:color w:val="000000"/>
              </w:rPr>
              <w:t>Dirección de protección a la niñez y familia.</w:t>
            </w:r>
          </w:p>
        </w:tc>
        <w:tc>
          <w:tcPr>
            <w:tcW w:w="3185" w:type="dxa"/>
          </w:tcPr>
          <w:p w14:paraId="763F9EEB" w14:textId="63A282FD" w:rsidR="000F0616" w:rsidRPr="007C14F0" w:rsidRDefault="006F2E94" w:rsidP="00516F42">
            <w:pPr>
              <w:jc w:val="both"/>
              <w:rPr>
                <w:rFonts w:ascii="Candara" w:hAnsi="Candara" w:cstheme="minorHAnsi"/>
                <w:lang w:val="en-US"/>
              </w:rPr>
            </w:pPr>
            <w:hyperlink r:id="rId6" w:history="1">
              <w:r w:rsidR="00B32639" w:rsidRPr="007C14F0">
                <w:rPr>
                  <w:rStyle w:val="Hipervnculo"/>
                  <w:rFonts w:ascii="Candara" w:hAnsi="Candara" w:cstheme="minorHAnsi"/>
                  <w:lang w:val="en-US"/>
                </w:rPr>
                <w:t>maguilar@difzapopan.gob.mx</w:t>
              </w:r>
            </w:hyperlink>
          </w:p>
          <w:p w14:paraId="12428893" w14:textId="45D7AC57" w:rsidR="00B32639" w:rsidRPr="007C14F0" w:rsidRDefault="00B32639" w:rsidP="00516F42">
            <w:pPr>
              <w:jc w:val="both"/>
              <w:rPr>
                <w:rFonts w:ascii="Candara" w:hAnsi="Candara" w:cstheme="minorHAnsi"/>
                <w:sz w:val="24"/>
                <w:szCs w:val="24"/>
                <w:lang w:val="en-US"/>
              </w:rPr>
            </w:pPr>
            <w:r w:rsidRPr="007C14F0">
              <w:rPr>
                <w:rFonts w:ascii="Candara" w:hAnsi="Candara" w:cstheme="minorHAnsi"/>
                <w:sz w:val="24"/>
                <w:szCs w:val="24"/>
                <w:lang w:val="en-US"/>
              </w:rPr>
              <w:t>33 38 36 34 44 ext. 5518</w:t>
            </w:r>
          </w:p>
        </w:tc>
        <w:tc>
          <w:tcPr>
            <w:tcW w:w="2608" w:type="dxa"/>
          </w:tcPr>
          <w:p w14:paraId="738CC1B3" w14:textId="77777777" w:rsidR="000F0616" w:rsidRPr="00B32639" w:rsidRDefault="003729ED" w:rsidP="00516F42">
            <w:pPr>
              <w:jc w:val="both"/>
              <w:rPr>
                <w:rFonts w:ascii="Candara" w:hAnsi="Candara" w:cstheme="minorHAnsi"/>
              </w:rPr>
            </w:pPr>
            <w:r w:rsidRPr="00B32639">
              <w:rPr>
                <w:rFonts w:ascii="Candara" w:hAnsi="Candara" w:cstheme="minorHAnsi"/>
              </w:rPr>
              <w:t>Ejecución del recurso:</w:t>
            </w:r>
          </w:p>
          <w:p w14:paraId="35272049" w14:textId="77777777" w:rsidR="003729ED" w:rsidRPr="00B32639" w:rsidRDefault="003729ED" w:rsidP="00516F42">
            <w:pPr>
              <w:jc w:val="both"/>
              <w:rPr>
                <w:rFonts w:ascii="Candara" w:hAnsi="Candara" w:cstheme="minorHAnsi"/>
              </w:rPr>
            </w:pPr>
            <w:r w:rsidRPr="00B32639">
              <w:rPr>
                <w:rFonts w:ascii="Candara" w:hAnsi="Candara" w:cstheme="minorHAnsi"/>
              </w:rPr>
              <w:t>Enero a noviembre 2026a noviembre 2026</w:t>
            </w:r>
          </w:p>
          <w:p w14:paraId="1D7E1BD6" w14:textId="4DE8C1A1" w:rsidR="003729ED" w:rsidRPr="00D205F7" w:rsidRDefault="003729ED" w:rsidP="00516F42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B32639">
              <w:rPr>
                <w:rFonts w:ascii="Candara" w:hAnsi="Candara" w:cstheme="minorHAnsi"/>
              </w:rPr>
              <w:t xml:space="preserve">Los servicios de asesoría jurídica, atención psicológica y servicios </w:t>
            </w:r>
            <w:r w:rsidR="00B32639" w:rsidRPr="00B32639">
              <w:rPr>
                <w:rFonts w:ascii="Candara" w:hAnsi="Candara" w:cstheme="minorHAnsi"/>
              </w:rPr>
              <w:t>de trabajo social se ofrecen durante todo el año.</w:t>
            </w:r>
          </w:p>
        </w:tc>
      </w:tr>
      <w:tr w:rsidR="007C14F0" w:rsidRPr="00D205F7" w14:paraId="0A35250D" w14:textId="77777777" w:rsidTr="007C14F0">
        <w:tc>
          <w:tcPr>
            <w:tcW w:w="2458" w:type="dxa"/>
          </w:tcPr>
          <w:p w14:paraId="02FFB6A6" w14:textId="77777777" w:rsidR="007C14F0" w:rsidRDefault="007C14F0" w:rsidP="007C14F0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  <w:r w:rsidRPr="00313A84">
              <w:rPr>
                <w:rFonts w:ascii="Candara" w:hAnsi="Candara" w:cstheme="minorHAnsi"/>
                <w:b/>
                <w:sz w:val="20"/>
                <w:szCs w:val="20"/>
              </w:rPr>
              <w:t>Proyecto No. 50 “Fortalecer Unidades de Atención a la Violencia Familiar del Estado de Jalisco”</w:t>
            </w:r>
          </w:p>
          <w:p w14:paraId="0AA22AD1" w14:textId="270EB395" w:rsidR="007C14F0" w:rsidRPr="00D205F7" w:rsidRDefault="007C14F0" w:rsidP="007C14F0">
            <w:pPr>
              <w:jc w:val="both"/>
              <w:rPr>
                <w:rFonts w:ascii="Candara" w:eastAsia="Times New Roman" w:hAnsi="Candara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b/>
                <w:sz w:val="20"/>
                <w:szCs w:val="20"/>
              </w:rPr>
              <w:t>CEPAVI</w:t>
            </w:r>
          </w:p>
        </w:tc>
        <w:tc>
          <w:tcPr>
            <w:tcW w:w="4118" w:type="dxa"/>
          </w:tcPr>
          <w:p w14:paraId="0A513EF0" w14:textId="68A8106E" w:rsidR="007C14F0" w:rsidRPr="00030346" w:rsidRDefault="007C14F0" w:rsidP="007C14F0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E</w:t>
            </w:r>
            <w:r w:rsidRPr="009E2B2F">
              <w:rPr>
                <w:rFonts w:ascii="Candara" w:hAnsi="Candara" w:cstheme="minorHAnsi"/>
                <w:color w:val="000000"/>
                <w:sz w:val="20"/>
                <w:szCs w:val="20"/>
              </w:rPr>
              <w:t>n las instalaciones que ocupa la Unidad de Atención a la Violencia Intrafamiliar, el </w:t>
            </w: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DIF Zapopan, </w:t>
            </w:r>
            <w:r w:rsidRPr="009E2B2F">
              <w:rPr>
                <w:rFonts w:ascii="Candara" w:hAnsi="Candara" w:cstheme="minorHAnsi"/>
                <w:color w:val="000000"/>
                <w:sz w:val="20"/>
                <w:szCs w:val="20"/>
              </w:rPr>
              <w:t>garantice una atención integral y especializada a las familias inmersas en situaciones de maltrato y violencia, desde una perspectiva de género y de respeto a los derechos humanos, otorgando servicios que favorecen el empoderamiento, la reeducación y el acceso</w:t>
            </w: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a la justicia de la ciudadanía.</w:t>
            </w:r>
          </w:p>
        </w:tc>
        <w:tc>
          <w:tcPr>
            <w:tcW w:w="4617" w:type="dxa"/>
          </w:tcPr>
          <w:p w14:paraId="69E83AB4" w14:textId="0506F828" w:rsidR="007C14F0" w:rsidRPr="00D205F7" w:rsidRDefault="007C14F0" w:rsidP="007C14F0">
            <w:pPr>
              <w:pStyle w:val="NormalWeb"/>
              <w:spacing w:before="0" w:beforeAutospacing="0" w:after="0" w:afterAutospacing="0"/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Dirección de Protección a la Niñez y Familia.  </w:t>
            </w:r>
          </w:p>
        </w:tc>
        <w:tc>
          <w:tcPr>
            <w:tcW w:w="3185" w:type="dxa"/>
          </w:tcPr>
          <w:p w14:paraId="0E9E9659" w14:textId="77777777" w:rsidR="007C14F0" w:rsidRDefault="007C14F0" w:rsidP="007C14F0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</w:p>
          <w:p w14:paraId="74FA92F8" w14:textId="77777777" w:rsidR="007C14F0" w:rsidRDefault="007C14F0" w:rsidP="007C14F0">
            <w:pPr>
              <w:jc w:val="both"/>
              <w:rPr>
                <w:rFonts w:ascii="Candara" w:eastAsiaTheme="minorHAnsi" w:hAnsi="Candara" w:cstheme="minorHAnsi"/>
                <w:sz w:val="20"/>
                <w:szCs w:val="20"/>
                <w:lang w:eastAsia="en-US"/>
              </w:rPr>
            </w:pPr>
            <w:hyperlink r:id="rId7" w:history="1">
              <w:r w:rsidRPr="00D56240">
                <w:rPr>
                  <w:rStyle w:val="Hipervnculo"/>
                  <w:rFonts w:ascii="Candara" w:hAnsi="Candara" w:cstheme="minorHAnsi"/>
                  <w:sz w:val="20"/>
                  <w:szCs w:val="20"/>
                </w:rPr>
                <w:t>c</w:t>
              </w:r>
              <w:r w:rsidRPr="00D56240">
                <w:rPr>
                  <w:rStyle w:val="Hipervnculo"/>
                </w:rPr>
                <w:t>iramirez</w:t>
              </w:r>
              <w:r w:rsidRPr="00D56240">
                <w:rPr>
                  <w:rStyle w:val="Hipervnculo"/>
                  <w:rFonts w:ascii="Candara" w:eastAsiaTheme="minorHAnsi" w:hAnsi="Candara" w:cstheme="minorHAnsi"/>
                  <w:sz w:val="20"/>
                  <w:szCs w:val="20"/>
                  <w:lang w:eastAsia="en-US"/>
                </w:rPr>
                <w:t>@difzapopan.gob.mx</w:t>
              </w:r>
            </w:hyperlink>
          </w:p>
          <w:p w14:paraId="42C1B1B3" w14:textId="4BE52E9A" w:rsidR="007C14F0" w:rsidRPr="003729ED" w:rsidRDefault="007C14F0" w:rsidP="007C14F0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 xml:space="preserve">(33) 38-36-34-44 </w:t>
            </w:r>
          </w:p>
        </w:tc>
        <w:tc>
          <w:tcPr>
            <w:tcW w:w="2608" w:type="dxa"/>
          </w:tcPr>
          <w:p w14:paraId="1020DFDB" w14:textId="77777777" w:rsidR="007C14F0" w:rsidRPr="00030346" w:rsidRDefault="007C14F0" w:rsidP="007C14F0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</w:p>
          <w:p w14:paraId="58387D8B" w14:textId="683628B9" w:rsidR="007C14F0" w:rsidRPr="00D205F7" w:rsidRDefault="007C14F0" w:rsidP="007C14F0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 xml:space="preserve">Ejecución del recurso: Junio a </w:t>
            </w:r>
            <w:proofErr w:type="gramStart"/>
            <w:r>
              <w:rPr>
                <w:rFonts w:ascii="Candara" w:hAnsi="Candara" w:cstheme="minorHAnsi"/>
                <w:sz w:val="20"/>
                <w:szCs w:val="20"/>
              </w:rPr>
              <w:t>Diciembre</w:t>
            </w:r>
            <w:proofErr w:type="gramEnd"/>
            <w:r>
              <w:rPr>
                <w:rFonts w:ascii="Candara" w:hAnsi="Candara" w:cstheme="minorHAnsi"/>
                <w:sz w:val="20"/>
                <w:szCs w:val="20"/>
              </w:rPr>
              <w:t xml:space="preserve"> de 2024-2026</w:t>
            </w:r>
          </w:p>
        </w:tc>
      </w:tr>
      <w:tr w:rsidR="006F2E94" w:rsidRPr="00D205F7" w14:paraId="0F93F41C" w14:textId="77777777" w:rsidTr="007C14F0">
        <w:tc>
          <w:tcPr>
            <w:tcW w:w="2458" w:type="dxa"/>
          </w:tcPr>
          <w:p w14:paraId="344132B6" w14:textId="77777777" w:rsidR="006F2E94" w:rsidRDefault="006F2E94" w:rsidP="006F2E94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  <w:r>
              <w:rPr>
                <w:rFonts w:ascii="Candara" w:hAnsi="Candara" w:cstheme="minorHAnsi"/>
                <w:b/>
                <w:sz w:val="20"/>
                <w:szCs w:val="20"/>
              </w:rPr>
              <w:t xml:space="preserve">Proyecto 101 / 2024 </w:t>
            </w:r>
          </w:p>
          <w:p w14:paraId="02652298" w14:textId="77777777" w:rsidR="006F2E94" w:rsidRPr="00313A84" w:rsidRDefault="006F2E94" w:rsidP="006F2E94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</w:p>
        </w:tc>
        <w:tc>
          <w:tcPr>
            <w:tcW w:w="4118" w:type="dxa"/>
          </w:tcPr>
          <w:p w14:paraId="1DFEA9D4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Prevención y atención a Niñas, Niños y Adolescentes en situación de calle</w:t>
            </w:r>
          </w:p>
          <w:p w14:paraId="4DC5F279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DIF ZAPOPAN Persigue los siguientes objetivos:</w:t>
            </w:r>
          </w:p>
          <w:p w14:paraId="3DF3E3BC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Objetivo General: </w:t>
            </w:r>
          </w:p>
          <w:p w14:paraId="5074884D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Promover el acceso al derecho a la alimentación, la identidad, a la salud y educación de </w:t>
            </w:r>
            <w:proofErr w:type="spellStart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Situación de Calle y/o en Riesgo, así como el derecho al empleo y al autoempleo de sus cuidadores que realizan actividades callejeras en el municipio de Zapopan</w:t>
            </w: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.</w:t>
            </w:r>
          </w:p>
          <w:p w14:paraId="219DC61F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Objetivos específicos</w:t>
            </w:r>
          </w:p>
          <w:p w14:paraId="3CC64610" w14:textId="77777777" w:rsidR="006F2E94" w:rsidRPr="00CE07F6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1.</w:t>
            </w:r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Contribuir al acceso al Derecho a la educación formal e informal de los </w:t>
            </w:r>
            <w:proofErr w:type="spellStart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Situación de Calle y/o en Riesgo que se encuentran en situación o en riesgo de calle en el municipio de Zapopan.</w:t>
            </w:r>
          </w:p>
          <w:p w14:paraId="1D7AB380" w14:textId="77777777" w:rsidR="006F2E94" w:rsidRPr="00CE07F6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2.</w:t>
            </w:r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Coadyuvar en la restitución del derecho a la identidad de </w:t>
            </w:r>
            <w:proofErr w:type="spellStart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Situación de Calle y/o en Riesgo (trabajo infantil).</w:t>
            </w:r>
          </w:p>
          <w:p w14:paraId="0744E742" w14:textId="77777777" w:rsidR="006F2E94" w:rsidRPr="00CE07F6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3.</w:t>
            </w:r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Incidir en el acceso al derecho a una alimentación sana y balanceada en </w:t>
            </w:r>
            <w:proofErr w:type="spellStart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Situación de Calle y/o en Riesgo que realizan actividades callejeras en compañía de adultos o en compañía de pares. </w:t>
            </w:r>
          </w:p>
          <w:p w14:paraId="79687377" w14:textId="77777777" w:rsidR="006F2E94" w:rsidRPr="00CE07F6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4.</w:t>
            </w:r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>Promover la vinculación laboral y el autoempleo familiar a través de talleres socio productivos con un enfoque incluyente.</w:t>
            </w:r>
          </w:p>
          <w:p w14:paraId="7CECD165" w14:textId="372287AE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5.</w:t>
            </w:r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Acercar los servicios de salud que brinda DIF Zapopan a la población de </w:t>
            </w:r>
            <w:proofErr w:type="spellStart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CE07F6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Situación de Calle y/o en Riesgo y sus cuidadores que realizan actividades callejeras en el municipio.</w:t>
            </w:r>
          </w:p>
        </w:tc>
        <w:tc>
          <w:tcPr>
            <w:tcW w:w="4617" w:type="dxa"/>
          </w:tcPr>
          <w:p w14:paraId="18764584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Dirección de Programas </w:t>
            </w:r>
          </w:p>
          <w:p w14:paraId="0C55956C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Departamento de Protección a la Niñez y Adolescencia</w:t>
            </w:r>
          </w:p>
          <w:p w14:paraId="242A0808" w14:textId="4A521A1D" w:rsidR="006F2E94" w:rsidRDefault="006F2E94" w:rsidP="006F2E94">
            <w:pPr>
              <w:pStyle w:val="NormalWeb"/>
              <w:spacing w:before="0" w:beforeAutospacing="0" w:after="0" w:afterAutospacing="0"/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Área de Situación de Calle</w:t>
            </w:r>
          </w:p>
        </w:tc>
        <w:tc>
          <w:tcPr>
            <w:tcW w:w="3185" w:type="dxa"/>
          </w:tcPr>
          <w:p w14:paraId="7B82DA84" w14:textId="31273186" w:rsidR="006F2E94" w:rsidRDefault="006F2E94" w:rsidP="006F2E94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sz w:val="20"/>
                <w:szCs w:val="20"/>
              </w:rPr>
              <w:t>anbermudez@difzapopan.gob.mx</w:t>
            </w:r>
          </w:p>
        </w:tc>
        <w:tc>
          <w:tcPr>
            <w:tcW w:w="2608" w:type="dxa"/>
          </w:tcPr>
          <w:p w14:paraId="66060252" w14:textId="4F793E8F" w:rsidR="006F2E94" w:rsidRPr="00030346" w:rsidRDefault="006F2E94" w:rsidP="006F2E94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Ejecución de recurso junio 2024 a junio 2025</w:t>
            </w:r>
          </w:p>
        </w:tc>
      </w:tr>
      <w:tr w:rsidR="006F2E94" w:rsidRPr="00D205F7" w14:paraId="54B4A74E" w14:textId="77777777" w:rsidTr="007C14F0">
        <w:tc>
          <w:tcPr>
            <w:tcW w:w="2458" w:type="dxa"/>
          </w:tcPr>
          <w:p w14:paraId="4DB17ED5" w14:textId="30C6899C" w:rsidR="006F2E94" w:rsidRDefault="006F2E94" w:rsidP="006F2E94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  <w:r w:rsidRPr="008C39CA">
              <w:rPr>
                <w:rFonts w:ascii="Candara" w:eastAsia="Times New Roman" w:hAnsi="Candara" w:cstheme="minorHAnsi"/>
                <w:b/>
                <w:bCs/>
                <w:color w:val="000000"/>
                <w:sz w:val="20"/>
                <w:szCs w:val="20"/>
              </w:rPr>
              <w:t>Proyecto 101</w:t>
            </w:r>
            <w:r>
              <w:rPr>
                <w:rFonts w:ascii="Candara" w:eastAsia="Times New Roman" w:hAnsi="Candara" w:cstheme="minorHAnsi"/>
                <w:b/>
                <w:bCs/>
                <w:color w:val="000000"/>
                <w:sz w:val="20"/>
                <w:szCs w:val="20"/>
              </w:rPr>
              <w:t xml:space="preserve"> / 2025</w:t>
            </w:r>
          </w:p>
        </w:tc>
        <w:tc>
          <w:tcPr>
            <w:tcW w:w="4118" w:type="dxa"/>
          </w:tcPr>
          <w:p w14:paraId="5503BD0F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Proyecto 101 Prevención y atención a la niñez trabajadora. </w:t>
            </w:r>
          </w:p>
          <w:p w14:paraId="0B78D4B9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Objetivo General DIF ZAPOPAN </w:t>
            </w:r>
          </w:p>
          <w:p w14:paraId="358582BE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Promover el acceso al derecho a la alimentación, a la identidad, a la salud, recreación y a la educación de </w:t>
            </w:r>
            <w:proofErr w:type="spellStart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Trabajo infantil y/o en riesgo, así como el derecho al empleo y al autoempleo de sus cuidadores que realizan TRABAJO INFANTIL en el municipio de Zapopan</w:t>
            </w:r>
          </w:p>
          <w:p w14:paraId="5DF57C14" w14:textId="77777777" w:rsidR="006F2E94" w:rsidRPr="00107343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Contribuir al acceso al Derecho a la educación formal e informal de los </w:t>
            </w:r>
            <w:proofErr w:type="spellStart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Trabajo infantil y/o en Riesgo que se encuentran en situación o en riesgo de calle en el municipio de Zapopan.</w:t>
            </w:r>
          </w:p>
          <w:p w14:paraId="2DA5E8ED" w14:textId="77777777" w:rsidR="006F2E94" w:rsidRPr="00107343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Coadyuvar en la restitución del derecho a la identidad de </w:t>
            </w:r>
            <w:proofErr w:type="spellStart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Trabajo infantil y/o en Riesgo (trabajo infantil).</w:t>
            </w:r>
          </w:p>
          <w:p w14:paraId="50E5A7E2" w14:textId="77777777" w:rsidR="006F2E94" w:rsidRPr="00107343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Incidir en el acceso al derecho a una alimentación sana y balanceada en </w:t>
            </w:r>
            <w:proofErr w:type="spellStart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Trabajo infantil y/o en Riesgo que realizan actividades de trabajo infantil y adolescente en compañía de adultos o en compañía de pares. </w:t>
            </w:r>
          </w:p>
          <w:p w14:paraId="15667680" w14:textId="77777777" w:rsidR="006F2E94" w:rsidRPr="00107343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>Promover la vinculación laboral y el autoempleo familiar a través de talleres de orientación laboral. PARA CUIDADORXS DE NNAS Trabajadores.</w:t>
            </w:r>
          </w:p>
          <w:p w14:paraId="16DCC779" w14:textId="77777777" w:rsidR="006F2E94" w:rsidRPr="00107343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Acercar los servicios de salud que brinda DIF Zapopan a la población de </w:t>
            </w:r>
            <w:proofErr w:type="spellStart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Trabajo infantil y/o en riesgo y sus cuidadores que realizan actividades en espacios abiertos y cerrados del municipio.</w:t>
            </w:r>
          </w:p>
          <w:p w14:paraId="2EDD1E90" w14:textId="77777777" w:rsidR="006F2E94" w:rsidRPr="00107343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Promover el juego en las </w:t>
            </w:r>
            <w:proofErr w:type="spellStart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>NNAs</w:t>
            </w:r>
            <w:proofErr w:type="spellEnd"/>
            <w:r w:rsidRPr="00107343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 en Trabajo infantil y/o en riesgo por ser un recurso espontáneo que potencia el proceso de desarrollo físico, cognitivo, social y emocional de los niños.</w:t>
            </w:r>
          </w:p>
          <w:p w14:paraId="73EA373A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</w:p>
          <w:p w14:paraId="2D5B7CFC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</w:p>
        </w:tc>
        <w:tc>
          <w:tcPr>
            <w:tcW w:w="4617" w:type="dxa"/>
          </w:tcPr>
          <w:p w14:paraId="1EBB3B52" w14:textId="77777777" w:rsidR="006F2E94" w:rsidRPr="0099587F" w:rsidRDefault="006F2E94" w:rsidP="006F2E94">
            <w:pPr>
              <w:pStyle w:val="NormalWeb"/>
              <w:spacing w:after="0"/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9587F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Dirección </w:t>
            </w: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de Protección a la niñez y Familia </w:t>
            </w:r>
          </w:p>
          <w:p w14:paraId="0FDF8BF6" w14:textId="77777777" w:rsidR="006F2E94" w:rsidRPr="0099587F" w:rsidRDefault="006F2E94" w:rsidP="006F2E94">
            <w:pPr>
              <w:pStyle w:val="NormalWeb"/>
              <w:spacing w:after="0"/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9587F">
              <w:rPr>
                <w:rFonts w:ascii="Candara" w:hAnsi="Candara" w:cstheme="minorHAnsi"/>
                <w:color w:val="000000"/>
                <w:sz w:val="20"/>
                <w:szCs w:val="20"/>
              </w:rPr>
              <w:t>Departamento de Protección a la Niñez y Adolescencia</w:t>
            </w:r>
          </w:p>
          <w:p w14:paraId="29D68D97" w14:textId="0E0927AC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9587F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Área de </w:t>
            </w:r>
            <w:r>
              <w:rPr>
                <w:rFonts w:ascii="Candara" w:hAnsi="Candara" w:cstheme="minorHAnsi"/>
                <w:color w:val="000000"/>
                <w:sz w:val="20"/>
                <w:szCs w:val="20"/>
              </w:rPr>
              <w:t>Infancias Urbanas</w:t>
            </w:r>
          </w:p>
        </w:tc>
        <w:tc>
          <w:tcPr>
            <w:tcW w:w="3185" w:type="dxa"/>
          </w:tcPr>
          <w:p w14:paraId="27029C9E" w14:textId="23E427D9" w:rsidR="006F2E94" w:rsidRPr="00087629" w:rsidRDefault="006F2E94" w:rsidP="006F2E94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sz w:val="20"/>
                <w:szCs w:val="20"/>
                <w:lang w:val="en-US"/>
              </w:rPr>
              <w:t>anbermudez@difzapopan.gob.mx</w:t>
            </w:r>
          </w:p>
        </w:tc>
        <w:tc>
          <w:tcPr>
            <w:tcW w:w="2608" w:type="dxa"/>
          </w:tcPr>
          <w:p w14:paraId="2A3F2D2C" w14:textId="410CCB12" w:rsidR="006F2E94" w:rsidRDefault="006F2E94" w:rsidP="006F2E94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99587F">
              <w:rPr>
                <w:rFonts w:ascii="Candara" w:hAnsi="Candara" w:cstheme="minorHAnsi"/>
                <w:sz w:val="20"/>
                <w:szCs w:val="20"/>
              </w:rPr>
              <w:t>Ejecución de recurso junio 202</w:t>
            </w:r>
            <w:r>
              <w:rPr>
                <w:rFonts w:ascii="Candara" w:hAnsi="Candara" w:cstheme="minorHAnsi"/>
                <w:sz w:val="20"/>
                <w:szCs w:val="20"/>
              </w:rPr>
              <w:t>5</w:t>
            </w:r>
            <w:r w:rsidRPr="0099587F">
              <w:rPr>
                <w:rFonts w:ascii="Candara" w:hAnsi="Candara" w:cstheme="minorHAnsi"/>
                <w:sz w:val="20"/>
                <w:szCs w:val="20"/>
              </w:rPr>
              <w:t xml:space="preserve"> a junio 202</w:t>
            </w:r>
            <w:r>
              <w:rPr>
                <w:rFonts w:ascii="Candara" w:hAnsi="Candara" w:cstheme="minorHAnsi"/>
                <w:sz w:val="20"/>
                <w:szCs w:val="20"/>
              </w:rPr>
              <w:t>6</w:t>
            </w:r>
          </w:p>
        </w:tc>
      </w:tr>
      <w:tr w:rsidR="006F2E94" w:rsidRPr="00D205F7" w14:paraId="0A3FB27E" w14:textId="77777777" w:rsidTr="007C14F0">
        <w:tc>
          <w:tcPr>
            <w:tcW w:w="2458" w:type="dxa"/>
          </w:tcPr>
          <w:p w14:paraId="3D7B6EC4" w14:textId="05F20DBC" w:rsidR="006F2E94" w:rsidRPr="008C39CA" w:rsidRDefault="006F2E94" w:rsidP="006F2E94">
            <w:pPr>
              <w:jc w:val="both"/>
              <w:rPr>
                <w:rFonts w:ascii="Candara" w:eastAsia="Times New Roman" w:hAnsi="Candara" w:cstheme="minorHAnsi"/>
                <w:b/>
                <w:bCs/>
                <w:color w:val="000000"/>
                <w:sz w:val="20"/>
                <w:szCs w:val="20"/>
              </w:rPr>
            </w:pPr>
            <w:r w:rsidRPr="008C39CA">
              <w:rPr>
                <w:rFonts w:ascii="Candara" w:hAnsi="Candara" w:cstheme="minorHAnsi"/>
                <w:b/>
                <w:sz w:val="20"/>
                <w:szCs w:val="20"/>
              </w:rPr>
              <w:t>Proyecto 101</w:t>
            </w:r>
            <w:r>
              <w:rPr>
                <w:rFonts w:ascii="Candara" w:hAnsi="Candara" w:cstheme="minorHAnsi"/>
                <w:b/>
                <w:sz w:val="20"/>
                <w:szCs w:val="20"/>
              </w:rPr>
              <w:t>/2026</w:t>
            </w:r>
          </w:p>
        </w:tc>
        <w:tc>
          <w:tcPr>
            <w:tcW w:w="4118" w:type="dxa"/>
          </w:tcPr>
          <w:p w14:paraId="070E8399" w14:textId="77777777" w:rsidR="006F2E94" w:rsidRPr="00087629" w:rsidRDefault="006F2E94" w:rsidP="006F2E94">
            <w:pPr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Proyecto 101 Prevención y atención a la niñez trabajadora. </w:t>
            </w:r>
          </w:p>
          <w:p w14:paraId="52DB45FE" w14:textId="77777777" w:rsidR="006F2E94" w:rsidRDefault="006F2E94" w:rsidP="006F2E94">
            <w:pPr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color w:val="000000"/>
                <w:sz w:val="20"/>
                <w:szCs w:val="20"/>
              </w:rPr>
              <w:t>Objetivo General DIF ZAPOPAN</w:t>
            </w:r>
          </w:p>
          <w:p w14:paraId="41191111" w14:textId="77777777" w:rsidR="006F2E94" w:rsidRDefault="006F2E94" w:rsidP="006F2E94">
            <w:pPr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color w:val="000000"/>
                <w:sz w:val="20"/>
                <w:szCs w:val="20"/>
              </w:rPr>
              <w:t>Promover el derecho al esparcimiento desarrollo personal y a una alimentación, salud e identidad a NNAT en el municipio de Zapopan</w:t>
            </w:r>
          </w:p>
          <w:p w14:paraId="79B09350" w14:textId="77777777" w:rsidR="006F2E94" w:rsidRPr="00087629" w:rsidRDefault="006F2E94" w:rsidP="006F2E94">
            <w:pPr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color w:val="000000"/>
                <w:sz w:val="20"/>
                <w:szCs w:val="20"/>
              </w:rPr>
              <w:t>1.</w:t>
            </w:r>
            <w:r w:rsidRPr="00087629">
              <w:rPr>
                <w:rFonts w:ascii="Candara" w:hAnsi="Candara" w:cstheme="minorHAnsi"/>
                <w:color w:val="000000"/>
                <w:sz w:val="20"/>
                <w:szCs w:val="20"/>
              </w:rPr>
              <w:tab/>
              <w:t>Contribuir al acceso al Desarrollo del personal de los NNAT del municipio de Zapopan.</w:t>
            </w:r>
          </w:p>
          <w:p w14:paraId="0610519D" w14:textId="77777777" w:rsidR="006F2E94" w:rsidRPr="00087629" w:rsidRDefault="006F2E94" w:rsidP="006F2E94">
            <w:pPr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color w:val="000000"/>
                <w:sz w:val="20"/>
                <w:szCs w:val="20"/>
              </w:rPr>
              <w:t>2.</w:t>
            </w:r>
            <w:r w:rsidRPr="00087629">
              <w:rPr>
                <w:rFonts w:ascii="Candara" w:hAnsi="Candara" w:cstheme="minorHAnsi"/>
                <w:color w:val="000000"/>
                <w:sz w:val="20"/>
                <w:szCs w:val="20"/>
              </w:rPr>
              <w:tab/>
              <w:t>Promover el juego en las NNAT por ser un recurso espontáneo que potencia el proceso de desarrollo físico, cognitivo, social y emocional de NNAT.</w:t>
            </w:r>
          </w:p>
          <w:p w14:paraId="3B1796BA" w14:textId="77777777" w:rsidR="006F2E94" w:rsidRDefault="006F2E94" w:rsidP="006F2E94">
            <w:pPr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color w:val="000000"/>
                <w:sz w:val="20"/>
                <w:szCs w:val="20"/>
              </w:rPr>
              <w:t>3.- Fortalecer el acceso al derecho a la salud, a su crecimiento físico y desarrollo cognitivo óptimo adicionando los nutrientes necesarios a su dieta, así como su derecho a la identidad.</w:t>
            </w:r>
          </w:p>
          <w:p w14:paraId="12FE3B3C" w14:textId="77777777" w:rsidR="006F2E94" w:rsidRPr="00087629" w:rsidRDefault="006F2E94" w:rsidP="006F2E94">
            <w:pPr>
              <w:rPr>
                <w:rFonts w:ascii="Candara" w:hAnsi="Candara" w:cstheme="minorHAnsi"/>
                <w:color w:val="000000"/>
                <w:sz w:val="20"/>
                <w:szCs w:val="20"/>
              </w:rPr>
            </w:pPr>
          </w:p>
          <w:p w14:paraId="43551D9F" w14:textId="77777777" w:rsidR="006F2E94" w:rsidRDefault="006F2E94" w:rsidP="006F2E94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</w:p>
        </w:tc>
        <w:tc>
          <w:tcPr>
            <w:tcW w:w="4617" w:type="dxa"/>
          </w:tcPr>
          <w:p w14:paraId="21F086F4" w14:textId="77777777" w:rsidR="006F2E94" w:rsidRPr="0099587F" w:rsidRDefault="006F2E94" w:rsidP="006F2E94">
            <w:pPr>
              <w:pStyle w:val="NormalWeb"/>
              <w:spacing w:after="0"/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9587F">
              <w:rPr>
                <w:rFonts w:ascii="Candara" w:hAnsi="Candara" w:cstheme="minorHAnsi"/>
                <w:color w:val="000000"/>
                <w:sz w:val="20"/>
                <w:szCs w:val="20"/>
              </w:rPr>
              <w:t xml:space="preserve">Dirección de Protección a la niñez y Familia </w:t>
            </w:r>
          </w:p>
          <w:p w14:paraId="23760094" w14:textId="77777777" w:rsidR="006F2E94" w:rsidRPr="0099587F" w:rsidRDefault="006F2E94" w:rsidP="006F2E94">
            <w:pPr>
              <w:pStyle w:val="NormalWeb"/>
              <w:spacing w:after="0"/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9587F">
              <w:rPr>
                <w:rFonts w:ascii="Candara" w:hAnsi="Candara" w:cstheme="minorHAnsi"/>
                <w:color w:val="000000"/>
                <w:sz w:val="20"/>
                <w:szCs w:val="20"/>
              </w:rPr>
              <w:t>Departamento de Protección a la Niñez y Adolescencia</w:t>
            </w:r>
          </w:p>
          <w:p w14:paraId="335E38C6" w14:textId="0101019D" w:rsidR="006F2E94" w:rsidRPr="0099587F" w:rsidRDefault="006F2E94" w:rsidP="006F2E94">
            <w:pPr>
              <w:pStyle w:val="NormalWeb"/>
              <w:spacing w:after="0"/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9587F">
              <w:rPr>
                <w:rFonts w:ascii="Candara" w:hAnsi="Candara" w:cstheme="minorHAnsi"/>
                <w:color w:val="000000"/>
                <w:sz w:val="20"/>
                <w:szCs w:val="20"/>
              </w:rPr>
              <w:t>Área de Infancias Urbanas</w:t>
            </w:r>
          </w:p>
        </w:tc>
        <w:tc>
          <w:tcPr>
            <w:tcW w:w="3185" w:type="dxa"/>
          </w:tcPr>
          <w:p w14:paraId="40B4DFDE" w14:textId="6B4BF519" w:rsidR="006F2E94" w:rsidRPr="006F2E94" w:rsidRDefault="006F2E94" w:rsidP="006F2E94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sz w:val="20"/>
                <w:szCs w:val="20"/>
                <w:lang w:val="en-US"/>
              </w:rPr>
              <w:t>anbermudez@</w:t>
            </w:r>
            <w:r>
              <w:rPr>
                <w:rFonts w:ascii="Candara" w:hAnsi="Candara" w:cstheme="minorHAnsi"/>
                <w:sz w:val="20"/>
                <w:szCs w:val="20"/>
                <w:lang w:val="en-US"/>
              </w:rPr>
              <w:t>difzapopan.gob.mx</w:t>
            </w:r>
          </w:p>
        </w:tc>
        <w:tc>
          <w:tcPr>
            <w:tcW w:w="2608" w:type="dxa"/>
          </w:tcPr>
          <w:p w14:paraId="27B012D6" w14:textId="77777777" w:rsidR="006F2E94" w:rsidRDefault="006F2E94" w:rsidP="006F2E94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087629">
              <w:rPr>
                <w:rFonts w:ascii="Candara" w:hAnsi="Candara" w:cstheme="minorHAnsi"/>
                <w:sz w:val="20"/>
                <w:szCs w:val="20"/>
              </w:rPr>
              <w:t>Ejecución de recurso junio 202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6 </w:t>
            </w:r>
            <w:r w:rsidRPr="00087629">
              <w:rPr>
                <w:rFonts w:ascii="Candara" w:hAnsi="Candara" w:cstheme="minorHAnsi"/>
                <w:sz w:val="20"/>
                <w:szCs w:val="20"/>
              </w:rPr>
              <w:t>a junio 202</w:t>
            </w:r>
            <w:r>
              <w:rPr>
                <w:rFonts w:ascii="Candara" w:hAnsi="Candara" w:cstheme="minorHAnsi"/>
                <w:sz w:val="20"/>
                <w:szCs w:val="20"/>
              </w:rPr>
              <w:t>7</w:t>
            </w:r>
          </w:p>
          <w:p w14:paraId="75FD1C9D" w14:textId="77777777" w:rsidR="006F2E94" w:rsidRPr="0099587F" w:rsidRDefault="006F2E94" w:rsidP="006F2E94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</w:p>
        </w:tc>
      </w:tr>
    </w:tbl>
    <w:p w14:paraId="4769DF63" w14:textId="77777777" w:rsidR="00AB2AE2" w:rsidRDefault="00AB2AE2"/>
    <w:sectPr w:rsidR="00AB2AE2" w:rsidSect="003802C7">
      <w:headerReference w:type="default" r:id="rId8"/>
      <w:footerReference w:type="default" r:id="rId9"/>
      <w:pgSz w:w="19264" w:h="12240" w:orient="landscape" w:code="309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FBDE4" w14:textId="77777777" w:rsidR="00391D54" w:rsidRDefault="00391D54">
      <w:pPr>
        <w:spacing w:after="0" w:line="240" w:lineRule="auto"/>
      </w:pPr>
      <w:r>
        <w:separator/>
      </w:r>
    </w:p>
  </w:endnote>
  <w:endnote w:type="continuationSeparator" w:id="0">
    <w:p w14:paraId="63FBF6D2" w14:textId="77777777" w:rsidR="00391D54" w:rsidRDefault="00391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970073"/>
      <w:docPartObj>
        <w:docPartGallery w:val="Page Numbers (Bottom of Page)"/>
        <w:docPartUnique/>
      </w:docPartObj>
    </w:sdtPr>
    <w:sdtEndPr/>
    <w:sdtContent>
      <w:p w14:paraId="77C7D8EE" w14:textId="77777777" w:rsidR="00112B13" w:rsidRDefault="006A0E4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90469">
          <w:rPr>
            <w:noProof/>
            <w:lang w:val="es-ES"/>
          </w:rPr>
          <w:t>1</w:t>
        </w:r>
        <w:r>
          <w:fldChar w:fldCharType="end"/>
        </w:r>
      </w:p>
    </w:sdtContent>
  </w:sdt>
  <w:p w14:paraId="48DA09B6" w14:textId="77777777" w:rsidR="00112B13" w:rsidRDefault="00112B1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061F7" w14:textId="77777777" w:rsidR="00391D54" w:rsidRDefault="00391D54">
      <w:pPr>
        <w:spacing w:after="0" w:line="240" w:lineRule="auto"/>
      </w:pPr>
      <w:r>
        <w:separator/>
      </w:r>
    </w:p>
  </w:footnote>
  <w:footnote w:type="continuationSeparator" w:id="0">
    <w:p w14:paraId="55FE1D86" w14:textId="77777777" w:rsidR="00391D54" w:rsidRDefault="00391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1487" w14:textId="0E731DC7" w:rsidR="00112B13" w:rsidRDefault="00A27FF4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4A0267" wp14:editId="42A670F8">
          <wp:simplePos x="0" y="0"/>
          <wp:positionH relativeFrom="column">
            <wp:posOffset>53340</wp:posOffset>
          </wp:positionH>
          <wp:positionV relativeFrom="paragraph">
            <wp:posOffset>-396875</wp:posOffset>
          </wp:positionV>
          <wp:extent cx="838200" cy="8382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D239A4" w14:textId="77777777" w:rsidR="00112B13" w:rsidRPr="00D205F7" w:rsidRDefault="006A0E4A" w:rsidP="009F31D6">
    <w:pPr>
      <w:spacing w:after="0"/>
      <w:jc w:val="center"/>
      <w:rPr>
        <w:rFonts w:ascii="Candara" w:hAnsi="Candara"/>
        <w:sz w:val="36"/>
      </w:rPr>
    </w:pPr>
    <w:r w:rsidRPr="00D205F7">
      <w:rPr>
        <w:rFonts w:ascii="Candara" w:hAnsi="Candara"/>
        <w:sz w:val="36"/>
      </w:rPr>
      <w:t xml:space="preserve">PROGRAMAS </w:t>
    </w:r>
    <w:r>
      <w:rPr>
        <w:rFonts w:ascii="Candara" w:hAnsi="Candara"/>
        <w:sz w:val="36"/>
      </w:rPr>
      <w:t>OPERADOS POR EL SISTEMA DIF ZAPOPAN CON RECURSO ESTATAL</w:t>
    </w: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474"/>
      <w:gridCol w:w="4136"/>
      <w:gridCol w:w="4558"/>
      <w:gridCol w:w="3185"/>
      <w:gridCol w:w="2633"/>
    </w:tblGrid>
    <w:tr w:rsidR="00696C28" w:rsidRPr="00D205F7" w14:paraId="433255E8" w14:textId="77777777" w:rsidTr="00956EB0">
      <w:tc>
        <w:tcPr>
          <w:tcW w:w="2518" w:type="dxa"/>
          <w:shd w:val="clear" w:color="auto" w:fill="D5DCE4" w:themeFill="text2" w:themeFillTint="33"/>
        </w:tcPr>
        <w:p w14:paraId="75F9FDB3" w14:textId="77777777" w:rsidR="00112B13" w:rsidRPr="00956EB0" w:rsidRDefault="006A0E4A" w:rsidP="009F31D6">
          <w:pPr>
            <w:jc w:val="center"/>
            <w:rPr>
              <w:rFonts w:ascii="Candara" w:hAnsi="Candara"/>
              <w:b/>
              <w:sz w:val="24"/>
            </w:rPr>
          </w:pPr>
          <w:r w:rsidRPr="00956EB0">
            <w:rPr>
              <w:rFonts w:ascii="Candara" w:hAnsi="Candara"/>
              <w:b/>
              <w:sz w:val="24"/>
            </w:rPr>
            <w:t>NOMBRE DEL PROGRAMA</w:t>
          </w:r>
        </w:p>
      </w:tc>
      <w:tc>
        <w:tcPr>
          <w:tcW w:w="4253" w:type="dxa"/>
          <w:shd w:val="clear" w:color="auto" w:fill="D5DCE4" w:themeFill="text2" w:themeFillTint="33"/>
        </w:tcPr>
        <w:p w14:paraId="1286B3EA" w14:textId="77777777" w:rsidR="00112B13" w:rsidRPr="00956EB0" w:rsidRDefault="006A0E4A" w:rsidP="00F35E85">
          <w:pPr>
            <w:jc w:val="center"/>
            <w:rPr>
              <w:rFonts w:ascii="Candara" w:hAnsi="Candara"/>
              <w:b/>
              <w:sz w:val="24"/>
            </w:rPr>
          </w:pPr>
          <w:r w:rsidRPr="00956EB0">
            <w:rPr>
              <w:rFonts w:ascii="Candara" w:hAnsi="Candara"/>
              <w:b/>
              <w:sz w:val="24"/>
            </w:rPr>
            <w:t>OBJETIVOS QUE PERSIGUE</w:t>
          </w:r>
        </w:p>
      </w:tc>
      <w:tc>
        <w:tcPr>
          <w:tcW w:w="4677" w:type="dxa"/>
          <w:shd w:val="clear" w:color="auto" w:fill="D5DCE4" w:themeFill="text2" w:themeFillTint="33"/>
        </w:tcPr>
        <w:p w14:paraId="54B0E376" w14:textId="77777777" w:rsidR="00112B13" w:rsidRPr="00956EB0" w:rsidRDefault="006A0E4A" w:rsidP="00810DA7">
          <w:pPr>
            <w:jc w:val="center"/>
            <w:rPr>
              <w:rFonts w:ascii="Candara" w:hAnsi="Candara"/>
              <w:b/>
              <w:sz w:val="24"/>
            </w:rPr>
          </w:pPr>
          <w:r w:rsidRPr="00956EB0">
            <w:rPr>
              <w:rFonts w:ascii="Candara" w:hAnsi="Candara"/>
              <w:b/>
              <w:sz w:val="24"/>
            </w:rPr>
            <w:t>RESPONSABLE DE SU EJECUCIÓN</w:t>
          </w:r>
        </w:p>
      </w:tc>
      <w:tc>
        <w:tcPr>
          <w:tcW w:w="3261" w:type="dxa"/>
          <w:shd w:val="clear" w:color="auto" w:fill="D5DCE4" w:themeFill="text2" w:themeFillTint="33"/>
        </w:tcPr>
        <w:p w14:paraId="2112FC56" w14:textId="77777777" w:rsidR="00112B13" w:rsidRPr="00956EB0" w:rsidRDefault="006A0E4A" w:rsidP="00F35E85">
          <w:pPr>
            <w:jc w:val="center"/>
            <w:rPr>
              <w:rFonts w:ascii="Candara" w:hAnsi="Candara"/>
              <w:b/>
              <w:sz w:val="24"/>
            </w:rPr>
          </w:pPr>
          <w:r w:rsidRPr="00956EB0">
            <w:rPr>
              <w:rFonts w:ascii="Candara" w:hAnsi="Candara"/>
              <w:b/>
              <w:sz w:val="24"/>
            </w:rPr>
            <w:t>DATOS DE CONTACTO</w:t>
          </w:r>
        </w:p>
      </w:tc>
      <w:tc>
        <w:tcPr>
          <w:tcW w:w="2693" w:type="dxa"/>
          <w:shd w:val="clear" w:color="auto" w:fill="D5DCE4" w:themeFill="text2" w:themeFillTint="33"/>
        </w:tcPr>
        <w:p w14:paraId="70673A3E" w14:textId="77777777" w:rsidR="00112B13" w:rsidRPr="00956EB0" w:rsidRDefault="006A0E4A" w:rsidP="00F35E85">
          <w:pPr>
            <w:jc w:val="center"/>
            <w:rPr>
              <w:rFonts w:ascii="Candara" w:hAnsi="Candara"/>
              <w:b/>
              <w:sz w:val="24"/>
            </w:rPr>
          </w:pPr>
          <w:r w:rsidRPr="00956EB0">
            <w:rPr>
              <w:rFonts w:ascii="Candara" w:hAnsi="Candara"/>
              <w:b/>
              <w:sz w:val="24"/>
            </w:rPr>
            <w:t>VIGENCIA DEL MISMO</w:t>
          </w:r>
        </w:p>
      </w:tc>
    </w:tr>
  </w:tbl>
  <w:p w14:paraId="7D168902" w14:textId="77777777" w:rsidR="00112B13" w:rsidRPr="00D205F7" w:rsidRDefault="00112B13" w:rsidP="009F31D6">
    <w:pPr>
      <w:pStyle w:val="Encabezado"/>
      <w:rPr>
        <w:rFonts w:ascii="Candara" w:hAnsi="Candar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16"/>
    <w:rsid w:val="000F0616"/>
    <w:rsid w:val="00112B13"/>
    <w:rsid w:val="002314C6"/>
    <w:rsid w:val="00283A8F"/>
    <w:rsid w:val="003729ED"/>
    <w:rsid w:val="003802C7"/>
    <w:rsid w:val="00391D54"/>
    <w:rsid w:val="00392D3E"/>
    <w:rsid w:val="00544AF3"/>
    <w:rsid w:val="00556A34"/>
    <w:rsid w:val="006A0E4A"/>
    <w:rsid w:val="006F2E94"/>
    <w:rsid w:val="007C14F0"/>
    <w:rsid w:val="00A27FF4"/>
    <w:rsid w:val="00AB2AE2"/>
    <w:rsid w:val="00B10237"/>
    <w:rsid w:val="00B32639"/>
    <w:rsid w:val="00D4744D"/>
    <w:rsid w:val="00EB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3BDA1"/>
  <w15:chartTrackingRefBased/>
  <w15:docId w15:val="{5DE24ACA-48D6-442F-99FF-D595629C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616"/>
    <w:pPr>
      <w:spacing w:after="200" w:line="276" w:lineRule="auto"/>
    </w:pPr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06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0616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0F06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0616"/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0F0616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0F0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0F06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32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iramirez@difzapopan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guilar@difzapopan.gob.mx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824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</dc:creator>
  <cp:keywords/>
  <dc:description/>
  <cp:lastModifiedBy>Las Menonas del Kéfir</cp:lastModifiedBy>
  <cp:revision>4</cp:revision>
  <cp:lastPrinted>2026-08-24T17:04:00Z</cp:lastPrinted>
  <dcterms:created xsi:type="dcterms:W3CDTF">2026-08-24T17:10:00Z</dcterms:created>
  <dcterms:modified xsi:type="dcterms:W3CDTF">2026-08-28T15:25:00Z</dcterms:modified>
</cp:coreProperties>
</file>